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B" w:rsidRDefault="009D3B4B" w:rsidP="003E713F">
      <w:pPr>
        <w:jc w:val="center"/>
        <w:rPr>
          <w:b/>
          <w:sz w:val="32"/>
          <w:szCs w:val="32"/>
          <w:lang w:eastAsia="zh-CN"/>
        </w:rPr>
      </w:pPr>
    </w:p>
    <w:p w:rsidR="009D3B4B" w:rsidRDefault="009D3B4B" w:rsidP="003E713F">
      <w:pPr>
        <w:jc w:val="center"/>
        <w:rPr>
          <w:b/>
          <w:sz w:val="32"/>
          <w:szCs w:val="32"/>
          <w:lang w:eastAsia="zh-CN"/>
        </w:rPr>
      </w:pPr>
    </w:p>
    <w:p w:rsidR="009D3B4B" w:rsidRDefault="009D3B4B" w:rsidP="003E713F">
      <w:pPr>
        <w:jc w:val="center"/>
        <w:rPr>
          <w:b/>
          <w:sz w:val="32"/>
          <w:szCs w:val="32"/>
          <w:lang w:eastAsia="zh-CN"/>
        </w:rPr>
      </w:pPr>
    </w:p>
    <w:p w:rsidR="0016670B" w:rsidRPr="00D5193A" w:rsidRDefault="003E713F" w:rsidP="003E713F">
      <w:pPr>
        <w:jc w:val="center"/>
        <w:rPr>
          <w:b/>
          <w:sz w:val="32"/>
          <w:szCs w:val="32"/>
          <w:lang w:eastAsia="zh-CN"/>
        </w:rPr>
      </w:pPr>
      <w:r w:rsidRPr="00D5193A">
        <w:rPr>
          <w:rFonts w:hint="eastAsia"/>
          <w:b/>
          <w:sz w:val="32"/>
          <w:szCs w:val="32"/>
          <w:lang w:eastAsia="zh-CN"/>
        </w:rPr>
        <w:t>201</w:t>
      </w:r>
      <w:r w:rsidR="00506D10">
        <w:rPr>
          <w:rFonts w:hint="eastAsia"/>
          <w:b/>
          <w:sz w:val="32"/>
          <w:szCs w:val="32"/>
          <w:lang w:eastAsia="zh-CN"/>
        </w:rPr>
        <w:t>9</w:t>
      </w:r>
      <w:r w:rsidRPr="00D5193A">
        <w:rPr>
          <w:rFonts w:hint="eastAsia"/>
          <w:b/>
          <w:sz w:val="32"/>
          <w:szCs w:val="32"/>
          <w:lang w:eastAsia="zh-CN"/>
        </w:rPr>
        <w:t>年上海市红十字</w:t>
      </w:r>
      <w:r w:rsidR="00EF0107" w:rsidRPr="00D5193A">
        <w:rPr>
          <w:rFonts w:hint="eastAsia"/>
          <w:b/>
          <w:sz w:val="32"/>
          <w:szCs w:val="32"/>
          <w:lang w:eastAsia="zh-CN"/>
        </w:rPr>
        <w:t xml:space="preserve"> </w:t>
      </w:r>
      <w:r w:rsidRPr="00D5193A">
        <w:rPr>
          <w:rFonts w:hint="eastAsia"/>
          <w:b/>
          <w:sz w:val="32"/>
          <w:szCs w:val="32"/>
          <w:lang w:eastAsia="zh-CN"/>
        </w:rPr>
        <w:t>“博爱申城”</w:t>
      </w:r>
      <w:r w:rsidR="0016670B" w:rsidRPr="00D5193A">
        <w:rPr>
          <w:rFonts w:hint="eastAsia"/>
          <w:b/>
          <w:sz w:val="32"/>
          <w:szCs w:val="32"/>
          <w:lang w:eastAsia="zh-CN"/>
        </w:rPr>
        <w:t>志愿服务</w:t>
      </w:r>
    </w:p>
    <w:p w:rsidR="003E713F" w:rsidRPr="00D5193A" w:rsidRDefault="0016670B" w:rsidP="003E713F">
      <w:pPr>
        <w:jc w:val="center"/>
        <w:rPr>
          <w:b/>
          <w:sz w:val="32"/>
          <w:szCs w:val="32"/>
          <w:lang w:eastAsia="zh-CN"/>
        </w:rPr>
      </w:pPr>
      <w:r w:rsidRPr="00D5193A">
        <w:rPr>
          <w:rFonts w:hint="eastAsia"/>
          <w:b/>
          <w:sz w:val="32"/>
          <w:szCs w:val="32"/>
          <w:lang w:eastAsia="zh-CN"/>
        </w:rPr>
        <w:t>项目</w:t>
      </w:r>
      <w:r w:rsidR="001A4554">
        <w:rPr>
          <w:rFonts w:hint="eastAsia"/>
          <w:b/>
          <w:sz w:val="32"/>
          <w:szCs w:val="32"/>
          <w:lang w:eastAsia="zh-CN"/>
        </w:rPr>
        <w:t>总结</w:t>
      </w:r>
      <w:r w:rsidRPr="00D5193A">
        <w:rPr>
          <w:rFonts w:hint="eastAsia"/>
          <w:b/>
          <w:sz w:val="32"/>
          <w:szCs w:val="32"/>
          <w:lang w:eastAsia="zh-CN"/>
        </w:rPr>
        <w:t>评审结果公示</w:t>
      </w:r>
    </w:p>
    <w:p w:rsidR="003E713F" w:rsidRPr="00D5193A" w:rsidRDefault="003E713F" w:rsidP="003E713F">
      <w:pPr>
        <w:jc w:val="both"/>
        <w:rPr>
          <w:rFonts w:asciiTheme="minorEastAsia" w:hAnsiTheme="minorEastAsia"/>
          <w:szCs w:val="28"/>
          <w:lang w:eastAsia="zh-CN"/>
        </w:rPr>
      </w:pPr>
    </w:p>
    <w:p w:rsidR="005B76F1" w:rsidRDefault="005B76F1" w:rsidP="00D5193A">
      <w:pPr>
        <w:spacing w:line="360" w:lineRule="auto"/>
        <w:ind w:firstLineChars="150" w:firstLine="402"/>
        <w:jc w:val="both"/>
        <w:rPr>
          <w:rFonts w:asciiTheme="minorEastAsia" w:hAnsiTheme="minorEastAsia"/>
          <w:spacing w:val="-6"/>
          <w:szCs w:val="28"/>
          <w:lang w:eastAsia="zh-CN"/>
        </w:rPr>
      </w:pPr>
      <w:r w:rsidRPr="00D5193A">
        <w:rPr>
          <w:rFonts w:asciiTheme="minorEastAsia" w:hAnsiTheme="minorEastAsia" w:hint="eastAsia"/>
          <w:spacing w:val="-6"/>
          <w:szCs w:val="28"/>
          <w:lang w:eastAsia="zh-CN"/>
        </w:rPr>
        <w:t>为弘扬“奉献、友爱、互助、进步”的志愿服务精神，展现上海城市精神文明新面貌，进一步按专业、分领域拓展红十字志愿服务范围，</w:t>
      </w:r>
      <w:r w:rsidR="00506D10">
        <w:rPr>
          <w:rFonts w:asciiTheme="minorEastAsia" w:hAnsiTheme="minorEastAsia" w:hint="eastAsia"/>
          <w:spacing w:val="-6"/>
          <w:szCs w:val="28"/>
          <w:lang w:eastAsia="zh-CN"/>
        </w:rPr>
        <w:t>2019</w:t>
      </w:r>
      <w:r w:rsidRPr="00D5193A">
        <w:rPr>
          <w:rFonts w:asciiTheme="minorEastAsia" w:hAnsiTheme="minorEastAsia" w:hint="eastAsia"/>
          <w:spacing w:val="-6"/>
          <w:szCs w:val="28"/>
          <w:lang w:eastAsia="zh-CN"/>
        </w:rPr>
        <w:t>年</w:t>
      </w:r>
      <w:r w:rsidR="00506D10">
        <w:rPr>
          <w:rFonts w:asciiTheme="minorEastAsia" w:hAnsiTheme="minorEastAsia" w:hint="eastAsia"/>
          <w:spacing w:val="-6"/>
          <w:szCs w:val="28"/>
          <w:lang w:eastAsia="zh-CN"/>
        </w:rPr>
        <w:t>3</w:t>
      </w:r>
      <w:r w:rsidRPr="00D5193A">
        <w:rPr>
          <w:rFonts w:asciiTheme="minorEastAsia" w:hAnsiTheme="minorEastAsia" w:hint="eastAsia"/>
          <w:spacing w:val="-6"/>
          <w:szCs w:val="28"/>
          <w:lang w:eastAsia="zh-CN"/>
        </w:rPr>
        <w:t>月，上海市红十字会与上海市精神文明办、上海市志愿者协会联合在全市各级红十字组织、志愿服务团队、社会公益组织中</w:t>
      </w:r>
      <w:r w:rsidR="0064701A" w:rsidRPr="00D5193A">
        <w:rPr>
          <w:rFonts w:asciiTheme="minorEastAsia" w:hAnsiTheme="minorEastAsia" w:hint="eastAsia"/>
          <w:spacing w:val="-6"/>
          <w:szCs w:val="28"/>
          <w:lang w:eastAsia="zh-CN"/>
        </w:rPr>
        <w:t>继续</w:t>
      </w:r>
      <w:r w:rsidRPr="00D5193A">
        <w:rPr>
          <w:rFonts w:asciiTheme="minorEastAsia" w:hAnsiTheme="minorEastAsia" w:hint="eastAsia"/>
          <w:spacing w:val="-6"/>
          <w:szCs w:val="28"/>
          <w:lang w:eastAsia="zh-CN"/>
        </w:rPr>
        <w:t>开展</w:t>
      </w:r>
      <w:r w:rsidR="00506D10">
        <w:rPr>
          <w:rFonts w:asciiTheme="minorEastAsia" w:hAnsiTheme="minorEastAsia" w:hint="eastAsia"/>
          <w:spacing w:val="-6"/>
          <w:szCs w:val="28"/>
          <w:lang w:eastAsia="zh-CN"/>
        </w:rPr>
        <w:t>2019年</w:t>
      </w:r>
      <w:r w:rsidRPr="00D5193A">
        <w:rPr>
          <w:rFonts w:asciiTheme="minorEastAsia" w:hAnsiTheme="minorEastAsia" w:hint="eastAsia"/>
          <w:spacing w:val="-6"/>
          <w:szCs w:val="28"/>
          <w:lang w:eastAsia="zh-CN"/>
        </w:rPr>
        <w:t>“博爱申城”志愿服务项目推进工作。</w:t>
      </w:r>
    </w:p>
    <w:p w:rsidR="001A4554" w:rsidRPr="00D5193A" w:rsidRDefault="001A4554" w:rsidP="001A4554">
      <w:pPr>
        <w:spacing w:line="360" w:lineRule="auto"/>
        <w:ind w:firstLineChars="150" w:firstLine="402"/>
        <w:jc w:val="both"/>
        <w:rPr>
          <w:rFonts w:asciiTheme="minorEastAsia" w:hAnsiTheme="minorEastAsia"/>
          <w:spacing w:val="-6"/>
          <w:szCs w:val="28"/>
          <w:lang w:eastAsia="zh-CN"/>
        </w:rPr>
      </w:pPr>
      <w:r w:rsidRPr="001A4554">
        <w:rPr>
          <w:rFonts w:asciiTheme="minorEastAsia" w:hAnsiTheme="minorEastAsia" w:hint="eastAsia"/>
          <w:spacing w:val="-6"/>
          <w:szCs w:val="28"/>
          <w:lang w:eastAsia="zh-CN"/>
        </w:rPr>
        <w:t>经评审确定入选2019年上海市红十字“博爱申城”志愿服务的40个项目已完成了年度既定实施计划</w:t>
      </w:r>
      <w:r>
        <w:rPr>
          <w:rFonts w:asciiTheme="minorEastAsia" w:hAnsiTheme="minorEastAsia" w:hint="eastAsia"/>
          <w:spacing w:val="-6"/>
          <w:szCs w:val="28"/>
          <w:lang w:eastAsia="zh-CN"/>
        </w:rPr>
        <w:t>并提交项目总结报告和项目优秀志愿者申请表。</w:t>
      </w:r>
    </w:p>
    <w:p w:rsidR="0064701A" w:rsidRPr="00D5193A" w:rsidRDefault="001A4554" w:rsidP="001A4554">
      <w:pPr>
        <w:spacing w:line="360" w:lineRule="auto"/>
        <w:ind w:firstLineChars="150" w:firstLine="402"/>
        <w:jc w:val="both"/>
        <w:rPr>
          <w:rFonts w:asciiTheme="minorEastAsia" w:hAnsiTheme="minorEastAsia"/>
          <w:spacing w:val="-6"/>
          <w:szCs w:val="28"/>
          <w:lang w:eastAsia="zh-CN"/>
        </w:rPr>
      </w:pPr>
      <w:r>
        <w:rPr>
          <w:rFonts w:asciiTheme="minorEastAsia" w:hAnsiTheme="minorEastAsia" w:hint="eastAsia"/>
          <w:spacing w:val="-6"/>
          <w:szCs w:val="28"/>
          <w:lang w:eastAsia="zh-CN"/>
        </w:rPr>
        <w:t>11</w:t>
      </w:r>
      <w:r w:rsidR="005B76F1" w:rsidRPr="00D5193A">
        <w:rPr>
          <w:rFonts w:asciiTheme="minorEastAsia" w:hAnsiTheme="minorEastAsia" w:hint="eastAsia"/>
          <w:spacing w:val="-6"/>
          <w:szCs w:val="28"/>
          <w:lang w:eastAsia="zh-CN"/>
        </w:rPr>
        <w:t>月</w:t>
      </w:r>
      <w:r>
        <w:rPr>
          <w:rFonts w:asciiTheme="minorEastAsia" w:hAnsiTheme="minorEastAsia" w:hint="eastAsia"/>
          <w:spacing w:val="-6"/>
          <w:szCs w:val="28"/>
          <w:lang w:eastAsia="zh-CN"/>
        </w:rPr>
        <w:t>14</w:t>
      </w:r>
      <w:r w:rsidR="005B76F1" w:rsidRPr="00D5193A">
        <w:rPr>
          <w:rFonts w:asciiTheme="minorEastAsia" w:hAnsiTheme="minorEastAsia" w:hint="eastAsia"/>
          <w:spacing w:val="-6"/>
          <w:szCs w:val="28"/>
          <w:lang w:eastAsia="zh-CN"/>
        </w:rPr>
        <w:t>日，</w:t>
      </w:r>
      <w:proofErr w:type="gramStart"/>
      <w:r w:rsidR="005B76F1" w:rsidRPr="00D5193A">
        <w:rPr>
          <w:rFonts w:asciiTheme="minorEastAsia" w:hAnsiTheme="minorEastAsia" w:hint="eastAsia"/>
          <w:spacing w:val="-6"/>
          <w:szCs w:val="28"/>
          <w:lang w:eastAsia="zh-CN"/>
        </w:rPr>
        <w:t>根据</w:t>
      </w:r>
      <w:r w:rsidR="005B76F1" w:rsidRPr="00A11128">
        <w:rPr>
          <w:rFonts w:asciiTheme="minorEastAsia" w:hAnsiTheme="minorEastAsia" w:hint="eastAsia"/>
          <w:spacing w:val="-6"/>
          <w:szCs w:val="28"/>
          <w:lang w:eastAsia="zh-CN"/>
        </w:rPr>
        <w:t>沪红发</w:t>
      </w:r>
      <w:proofErr w:type="gramEnd"/>
      <w:r w:rsidR="005B76F1" w:rsidRPr="00A11128">
        <w:rPr>
          <w:rFonts w:asciiTheme="minorEastAsia" w:hAnsiTheme="minorEastAsia" w:hint="eastAsia"/>
          <w:spacing w:val="-6"/>
          <w:szCs w:val="28"/>
          <w:lang w:eastAsia="zh-CN"/>
        </w:rPr>
        <w:t>〔</w:t>
      </w:r>
      <w:r w:rsidR="00506D10" w:rsidRPr="00A11128">
        <w:rPr>
          <w:rFonts w:asciiTheme="minorEastAsia" w:hAnsiTheme="minorEastAsia" w:hint="eastAsia"/>
          <w:spacing w:val="-6"/>
          <w:szCs w:val="28"/>
          <w:lang w:eastAsia="zh-CN"/>
        </w:rPr>
        <w:t>2019</w:t>
      </w:r>
      <w:r w:rsidR="005B76F1" w:rsidRPr="00A11128">
        <w:rPr>
          <w:rFonts w:asciiTheme="minorEastAsia" w:hAnsiTheme="minorEastAsia" w:hint="eastAsia"/>
          <w:spacing w:val="-6"/>
          <w:szCs w:val="28"/>
          <w:lang w:eastAsia="zh-CN"/>
        </w:rPr>
        <w:t>〕</w:t>
      </w:r>
      <w:r w:rsidR="0064701A" w:rsidRPr="00A11128">
        <w:rPr>
          <w:rFonts w:asciiTheme="minorEastAsia" w:hAnsiTheme="minorEastAsia" w:hint="eastAsia"/>
          <w:spacing w:val="-6"/>
          <w:szCs w:val="28"/>
          <w:lang w:eastAsia="zh-CN"/>
        </w:rPr>
        <w:t>9</w:t>
      </w:r>
      <w:r w:rsidR="005B76F1" w:rsidRPr="00A11128">
        <w:rPr>
          <w:rFonts w:asciiTheme="minorEastAsia" w:hAnsiTheme="minorEastAsia" w:hint="eastAsia"/>
          <w:spacing w:val="-6"/>
          <w:szCs w:val="28"/>
          <w:lang w:eastAsia="zh-CN"/>
        </w:rPr>
        <w:t>号文要</w:t>
      </w:r>
      <w:r w:rsidR="005B76F1" w:rsidRPr="00D5193A">
        <w:rPr>
          <w:rFonts w:asciiTheme="minorEastAsia" w:hAnsiTheme="minorEastAsia" w:hint="eastAsia"/>
          <w:spacing w:val="-6"/>
          <w:szCs w:val="28"/>
          <w:lang w:eastAsia="zh-CN"/>
        </w:rPr>
        <w:t>求，举行项目</w:t>
      </w:r>
      <w:r>
        <w:rPr>
          <w:rFonts w:asciiTheme="minorEastAsia" w:hAnsiTheme="minorEastAsia" w:hint="eastAsia"/>
          <w:spacing w:val="-6"/>
          <w:szCs w:val="28"/>
          <w:lang w:eastAsia="zh-CN"/>
        </w:rPr>
        <w:t>总结</w:t>
      </w:r>
      <w:r w:rsidR="005B76F1" w:rsidRPr="00D5193A">
        <w:rPr>
          <w:rFonts w:asciiTheme="minorEastAsia" w:hAnsiTheme="minorEastAsia" w:hint="eastAsia"/>
          <w:spacing w:val="-6"/>
          <w:szCs w:val="28"/>
          <w:lang w:eastAsia="zh-CN"/>
        </w:rPr>
        <w:t>评审会</w:t>
      </w:r>
      <w:r w:rsidR="0064701A" w:rsidRPr="00D5193A">
        <w:rPr>
          <w:rFonts w:asciiTheme="minorEastAsia" w:hAnsiTheme="minorEastAsia" w:hint="eastAsia"/>
          <w:spacing w:val="-6"/>
          <w:szCs w:val="28"/>
          <w:lang w:eastAsia="zh-CN"/>
        </w:rPr>
        <w:t>，邀请</w:t>
      </w:r>
      <w:r w:rsidRPr="001A4554">
        <w:rPr>
          <w:rFonts w:asciiTheme="minorEastAsia" w:hAnsiTheme="minorEastAsia" w:hint="eastAsia"/>
          <w:spacing w:val="-6"/>
          <w:szCs w:val="28"/>
          <w:lang w:eastAsia="zh-CN"/>
        </w:rPr>
        <w:t>市红十字会、市精神文明办、市志愿者协会、市民政局、团市委、市卫健委</w:t>
      </w:r>
      <w:r w:rsidRPr="001A4554">
        <w:rPr>
          <w:rFonts w:asciiTheme="minorEastAsia" w:hAnsiTheme="minorEastAsia"/>
          <w:spacing w:val="-6"/>
          <w:szCs w:val="28"/>
          <w:lang w:eastAsia="zh-CN"/>
        </w:rPr>
        <w:t>、</w:t>
      </w:r>
      <w:r w:rsidRPr="001A4554">
        <w:rPr>
          <w:rFonts w:asciiTheme="minorEastAsia" w:hAnsiTheme="minorEastAsia" w:hint="eastAsia"/>
          <w:spacing w:val="-6"/>
          <w:szCs w:val="28"/>
          <w:lang w:eastAsia="zh-CN"/>
        </w:rPr>
        <w:t>市级机关、上海市基督教两会、高校专家学者以及</w:t>
      </w:r>
      <w:r w:rsidRPr="001A4554">
        <w:rPr>
          <w:rFonts w:asciiTheme="minorEastAsia" w:hAnsiTheme="minorEastAsia"/>
          <w:spacing w:val="-6"/>
          <w:szCs w:val="28"/>
          <w:lang w:eastAsia="zh-CN"/>
        </w:rPr>
        <w:t>媒体代表</w:t>
      </w:r>
      <w:r w:rsidR="0064701A" w:rsidRPr="00D5193A">
        <w:rPr>
          <w:rFonts w:asciiTheme="minorEastAsia" w:hAnsiTheme="minorEastAsia" w:hint="eastAsia"/>
          <w:spacing w:val="-6"/>
          <w:szCs w:val="28"/>
          <w:lang w:eastAsia="zh-CN"/>
        </w:rPr>
        <w:t>共同参加评审，以确定</w:t>
      </w:r>
      <w:r>
        <w:rPr>
          <w:rFonts w:asciiTheme="minorEastAsia" w:hAnsiTheme="minorEastAsia" w:hint="eastAsia"/>
          <w:spacing w:val="-6"/>
          <w:szCs w:val="28"/>
          <w:lang w:eastAsia="zh-CN"/>
        </w:rPr>
        <w:t>优秀项目及优秀志愿者</w:t>
      </w:r>
      <w:r w:rsidR="0064701A" w:rsidRPr="00D5193A">
        <w:rPr>
          <w:rFonts w:asciiTheme="minorEastAsia" w:hAnsiTheme="minorEastAsia" w:hint="eastAsia"/>
          <w:spacing w:val="-6"/>
          <w:szCs w:val="28"/>
          <w:lang w:eastAsia="zh-CN"/>
        </w:rPr>
        <w:t>。</w:t>
      </w:r>
    </w:p>
    <w:p w:rsidR="0064701A" w:rsidRDefault="0064701A" w:rsidP="00D5193A">
      <w:pPr>
        <w:spacing w:line="360" w:lineRule="auto"/>
        <w:ind w:firstLineChars="200" w:firstLine="536"/>
        <w:textAlignment w:val="baseline"/>
        <w:rPr>
          <w:rFonts w:asciiTheme="minorEastAsia" w:hAnsiTheme="minorEastAsia"/>
          <w:spacing w:val="-6"/>
          <w:szCs w:val="28"/>
          <w:lang w:eastAsia="zh-CN"/>
        </w:rPr>
      </w:pPr>
      <w:r w:rsidRPr="008233E5">
        <w:rPr>
          <w:rFonts w:asciiTheme="minorEastAsia" w:hAnsiTheme="minorEastAsia" w:hint="eastAsia"/>
          <w:spacing w:val="-6"/>
          <w:szCs w:val="28"/>
          <w:lang w:eastAsia="zh-CN"/>
        </w:rPr>
        <w:t>现评出</w:t>
      </w:r>
      <w:r w:rsidR="00C544FC">
        <w:rPr>
          <w:rFonts w:asciiTheme="minorEastAsia" w:hAnsiTheme="minorEastAsia" w:hint="eastAsia"/>
          <w:spacing w:val="-6"/>
          <w:szCs w:val="28"/>
          <w:lang w:eastAsia="zh-CN"/>
        </w:rPr>
        <w:t>优秀</w:t>
      </w:r>
      <w:r w:rsidRPr="008233E5">
        <w:rPr>
          <w:rFonts w:asciiTheme="minorEastAsia" w:hAnsiTheme="minorEastAsia" w:hint="eastAsia"/>
          <w:spacing w:val="-6"/>
          <w:szCs w:val="28"/>
          <w:lang w:eastAsia="zh-CN"/>
        </w:rPr>
        <w:t>项目</w:t>
      </w:r>
      <w:r w:rsidR="001A4554">
        <w:rPr>
          <w:rFonts w:asciiTheme="minorEastAsia" w:hAnsiTheme="minorEastAsia" w:hint="eastAsia"/>
          <w:spacing w:val="-6"/>
          <w:szCs w:val="28"/>
          <w:lang w:eastAsia="zh-CN"/>
        </w:rPr>
        <w:t>15</w:t>
      </w:r>
      <w:r w:rsidRPr="008233E5">
        <w:rPr>
          <w:rFonts w:asciiTheme="minorEastAsia" w:hAnsiTheme="minorEastAsia" w:hint="eastAsia"/>
          <w:spacing w:val="-6"/>
          <w:szCs w:val="28"/>
          <w:lang w:eastAsia="zh-CN"/>
        </w:rPr>
        <w:t>个</w:t>
      </w:r>
      <w:r w:rsidR="008233E5" w:rsidRPr="008233E5">
        <w:rPr>
          <w:rFonts w:asciiTheme="minorEastAsia" w:hAnsiTheme="minorEastAsia" w:hint="eastAsia"/>
          <w:spacing w:val="-6"/>
          <w:szCs w:val="28"/>
          <w:lang w:eastAsia="zh-CN"/>
        </w:rPr>
        <w:t>，</w:t>
      </w:r>
      <w:bookmarkStart w:id="0" w:name="_GoBack"/>
      <w:bookmarkEnd w:id="0"/>
      <w:r w:rsidR="001A4554">
        <w:rPr>
          <w:rFonts w:asciiTheme="minorEastAsia" w:hAnsiTheme="minorEastAsia" w:hint="eastAsia"/>
          <w:spacing w:val="-6"/>
          <w:szCs w:val="28"/>
          <w:lang w:eastAsia="zh-CN"/>
        </w:rPr>
        <w:t>优秀志愿者36名，具体</w:t>
      </w:r>
      <w:r w:rsidRPr="008233E5">
        <w:rPr>
          <w:rFonts w:asciiTheme="minorEastAsia" w:hAnsiTheme="minorEastAsia" w:hint="eastAsia"/>
          <w:spacing w:val="-6"/>
          <w:szCs w:val="28"/>
          <w:lang w:eastAsia="zh-CN"/>
        </w:rPr>
        <w:t>情况如下：</w:t>
      </w:r>
    </w:p>
    <w:p w:rsidR="00C260C1" w:rsidRDefault="00C260C1">
      <w:pPr>
        <w:adjustRightInd/>
        <w:snapToGrid/>
        <w:spacing w:line="240" w:lineRule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br w:type="page"/>
      </w:r>
    </w:p>
    <w:p w:rsidR="00C260C1" w:rsidRDefault="00C260C1" w:rsidP="00C260C1">
      <w:pPr>
        <w:jc w:val="center"/>
        <w:rPr>
          <w:b/>
          <w:spacing w:val="-10"/>
          <w:sz w:val="44"/>
          <w:szCs w:val="20"/>
          <w:lang w:eastAsia="zh-CN"/>
        </w:rPr>
      </w:pPr>
      <w:r>
        <w:rPr>
          <w:rFonts w:hint="eastAsia"/>
          <w:b/>
          <w:spacing w:val="-10"/>
          <w:sz w:val="44"/>
          <w:szCs w:val="20"/>
          <w:lang w:eastAsia="zh-CN"/>
        </w:rPr>
        <w:lastRenderedPageBreak/>
        <w:t>2019</w:t>
      </w:r>
      <w:r w:rsidRPr="006A039E">
        <w:rPr>
          <w:rFonts w:hint="eastAsia"/>
          <w:b/>
          <w:spacing w:val="-10"/>
          <w:sz w:val="44"/>
          <w:szCs w:val="20"/>
          <w:lang w:eastAsia="zh-CN"/>
        </w:rPr>
        <w:t>年上海市红十字“博爱申城”志愿服务优秀项目</w:t>
      </w:r>
      <w:r>
        <w:rPr>
          <w:rFonts w:hint="eastAsia"/>
          <w:b/>
          <w:spacing w:val="-10"/>
          <w:sz w:val="44"/>
          <w:szCs w:val="20"/>
          <w:lang w:eastAsia="zh-CN"/>
        </w:rPr>
        <w:t>公示</w:t>
      </w:r>
      <w:r w:rsidRPr="006A039E">
        <w:rPr>
          <w:rFonts w:hint="eastAsia"/>
          <w:b/>
          <w:spacing w:val="-10"/>
          <w:sz w:val="44"/>
          <w:szCs w:val="20"/>
          <w:lang w:eastAsia="zh-CN"/>
        </w:rPr>
        <w:t>名单</w:t>
      </w:r>
    </w:p>
    <w:p w:rsidR="00C260C1" w:rsidRDefault="00C260C1" w:rsidP="00C260C1">
      <w:pPr>
        <w:jc w:val="center"/>
        <w:rPr>
          <w:rFonts w:ascii="仿宋_GB2312" w:eastAsia="仿宋_GB2312" w:hAnsi="仿宋_GB2312" w:cs="仿宋_GB2312"/>
          <w:spacing w:val="-6"/>
          <w:szCs w:val="28"/>
        </w:rPr>
      </w:pPr>
      <w:r w:rsidRPr="002441B0">
        <w:rPr>
          <w:rFonts w:ascii="仿宋_GB2312" w:eastAsia="仿宋_GB2312" w:hAnsi="仿宋_GB2312" w:cs="仿宋_GB2312" w:hint="eastAsia"/>
          <w:spacing w:val="-6"/>
          <w:szCs w:val="28"/>
        </w:rPr>
        <w:t>（</w:t>
      </w:r>
      <w:proofErr w:type="spellStart"/>
      <w:r w:rsidRPr="002441B0">
        <w:rPr>
          <w:rFonts w:ascii="仿宋_GB2312" w:eastAsia="仿宋_GB2312" w:hAnsi="仿宋_GB2312" w:cs="仿宋_GB2312" w:hint="eastAsia"/>
          <w:spacing w:val="-6"/>
          <w:szCs w:val="28"/>
        </w:rPr>
        <w:t>排名不分先后</w:t>
      </w:r>
      <w:proofErr w:type="spellEnd"/>
      <w:r w:rsidRPr="002441B0">
        <w:rPr>
          <w:rFonts w:ascii="仿宋_GB2312" w:eastAsia="仿宋_GB2312" w:hAnsi="仿宋_GB2312" w:cs="仿宋_GB2312" w:hint="eastAsia"/>
          <w:spacing w:val="-6"/>
          <w:szCs w:val="28"/>
        </w:rPr>
        <w:t>）</w:t>
      </w:r>
    </w:p>
    <w:tbl>
      <w:tblPr>
        <w:tblW w:w="8504" w:type="dxa"/>
        <w:tblInd w:w="82" w:type="dxa"/>
        <w:tblLook w:val="04A0"/>
      </w:tblPr>
      <w:tblGrid>
        <w:gridCol w:w="4252"/>
        <w:gridCol w:w="4252"/>
      </w:tblGrid>
      <w:tr w:rsidR="00C260C1" w:rsidRPr="00E663F9" w:rsidTr="00C55FA6">
        <w:trPr>
          <w:trHeight w:val="634"/>
        </w:trPr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proofErr w:type="spellStart"/>
            <w:r w:rsidRPr="00E663F9"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proofErr w:type="spellStart"/>
            <w:r w:rsidRPr="00E663F9">
              <w:rPr>
                <w:rFonts w:ascii="宋体" w:hAnsi="宋体" w:cs="宋体" w:hint="eastAsia"/>
                <w:b/>
                <w:bCs/>
                <w:sz w:val="24"/>
              </w:rPr>
              <w:t>项目</w:t>
            </w:r>
            <w:proofErr w:type="spellEnd"/>
          </w:p>
        </w:tc>
      </w:tr>
      <w:tr w:rsidR="00C260C1" w:rsidRPr="00E663F9" w:rsidTr="00C55FA6">
        <w:trPr>
          <w:trHeight w:val="634"/>
        </w:trPr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上海市红十字会造血干细胞志愿者俱乐部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造血干细胞捐献者服务项目</w:t>
            </w:r>
          </w:p>
        </w:tc>
      </w:tr>
      <w:tr w:rsidR="00C260C1" w:rsidRPr="00E663F9" w:rsidTr="00C55FA6">
        <w:trPr>
          <w:trHeight w:val="634"/>
        </w:trPr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上海市瑞金红十字医院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“急救达人在身边”初级急救知识和技能推广</w:t>
            </w:r>
          </w:p>
        </w:tc>
      </w:tr>
      <w:tr w:rsidR="00C260C1" w:rsidRPr="00E663F9" w:rsidTr="00C55FA6">
        <w:trPr>
          <w:trHeight w:val="634"/>
        </w:trPr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上海市红十字儿童医院【南丁格尔】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“救”在你身边——儿童远离意外伤害培训</w:t>
            </w:r>
          </w:p>
        </w:tc>
      </w:tr>
      <w:tr w:rsidR="00C260C1" w:rsidRPr="00E663F9" w:rsidTr="00C55FA6">
        <w:trPr>
          <w:trHeight w:val="634"/>
        </w:trPr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上海市长宁区红十字老年护理医院【长宁区】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天堂口的阳光——</w:t>
            </w:r>
            <w:proofErr w:type="gramStart"/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舒缓疗护志愿者</w:t>
            </w:r>
            <w:proofErr w:type="gramEnd"/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服务</w:t>
            </w:r>
          </w:p>
        </w:tc>
      </w:tr>
      <w:tr w:rsidR="00C260C1" w:rsidRPr="00E663F9" w:rsidTr="00C55FA6">
        <w:trPr>
          <w:trHeight w:val="634"/>
        </w:trPr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上海市红十字第九人民医院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“共植希望”口腔肿瘤康复俱乐部服务项目</w:t>
            </w:r>
          </w:p>
        </w:tc>
      </w:tr>
      <w:tr w:rsidR="00C260C1" w:rsidRPr="00E663F9" w:rsidTr="00C55FA6">
        <w:trPr>
          <w:trHeight w:val="634"/>
        </w:trPr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E663F9">
              <w:rPr>
                <w:rFonts w:ascii="宋体" w:hAnsi="宋体" w:cs="宋体" w:hint="eastAsia"/>
                <w:sz w:val="20"/>
                <w:szCs w:val="20"/>
              </w:rPr>
              <w:t>上海市医院协会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“洒向人间都是爱”红十字系列公益项目</w:t>
            </w:r>
          </w:p>
        </w:tc>
      </w:tr>
      <w:tr w:rsidR="00C260C1" w:rsidRPr="00E663F9" w:rsidTr="00C55FA6">
        <w:trPr>
          <w:trHeight w:val="634"/>
        </w:trPr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普陀区红十字人民医院【普陀区】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手传心声•</w:t>
            </w:r>
            <w:proofErr w:type="gramStart"/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医</w:t>
            </w:r>
            <w:proofErr w:type="gramEnd"/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路同行——红十字</w:t>
            </w:r>
            <w:proofErr w:type="gramStart"/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志愿者助聋门诊</w:t>
            </w:r>
            <w:proofErr w:type="gramEnd"/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项目</w:t>
            </w:r>
          </w:p>
        </w:tc>
      </w:tr>
      <w:tr w:rsidR="00C260C1" w:rsidRPr="00E663F9" w:rsidTr="00C55FA6">
        <w:trPr>
          <w:trHeight w:val="634"/>
        </w:trPr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上海市杨浦区同济小学【杨浦区】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“关护近视 助力健康”体验教室建设</w:t>
            </w:r>
          </w:p>
        </w:tc>
      </w:tr>
      <w:tr w:rsidR="00C260C1" w:rsidRPr="00E663F9" w:rsidTr="00C55FA6">
        <w:trPr>
          <w:trHeight w:val="634"/>
        </w:trPr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E663F9">
              <w:rPr>
                <w:rFonts w:ascii="宋体" w:hAnsi="宋体" w:cs="宋体" w:hint="eastAsia"/>
                <w:sz w:val="20"/>
                <w:szCs w:val="20"/>
              </w:rPr>
              <w:t>上海交通大学医学院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“大爱无疆 生命永续”造血干细胞捐赠志愿者集中入库宣传与动员活动</w:t>
            </w:r>
          </w:p>
        </w:tc>
      </w:tr>
      <w:tr w:rsidR="00C260C1" w:rsidRPr="00E663F9" w:rsidTr="00C55FA6">
        <w:trPr>
          <w:trHeight w:val="634"/>
        </w:trPr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上海市红十字医院红十字志愿服务工作站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“公济•爱健康”肿瘤病患支持</w:t>
            </w:r>
          </w:p>
        </w:tc>
      </w:tr>
      <w:tr w:rsidR="00C260C1" w:rsidRPr="00E663F9" w:rsidTr="00C55FA6">
        <w:trPr>
          <w:trHeight w:val="634"/>
        </w:trPr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上海理工大学红十字会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应急救护-软件游戏开发</w:t>
            </w:r>
          </w:p>
        </w:tc>
      </w:tr>
      <w:tr w:rsidR="00C260C1" w:rsidRPr="00E663F9" w:rsidTr="00C55FA6">
        <w:trPr>
          <w:trHeight w:val="634"/>
        </w:trPr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上海市金山区红十字会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金山区造血干细胞捐献宣传服务项目</w:t>
            </w:r>
          </w:p>
        </w:tc>
      </w:tr>
      <w:tr w:rsidR="00C260C1" w:rsidRPr="00E663F9" w:rsidTr="00C55FA6">
        <w:trPr>
          <w:trHeight w:val="634"/>
        </w:trPr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上海杨浦区大桥街道爱之源困难人群服务中心【杨浦区】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“爱之源”人道、救助癌症患者运动康复项目</w:t>
            </w:r>
          </w:p>
        </w:tc>
      </w:tr>
      <w:tr w:rsidR="00C260C1" w:rsidRPr="00E663F9" w:rsidTr="00C55FA6">
        <w:trPr>
          <w:trHeight w:val="634"/>
        </w:trPr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彭浦新村街道红十字会、上海晓灵心理健康咨询中心、上海市</w:t>
            </w:r>
            <w:proofErr w:type="gramStart"/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雍友健康</w:t>
            </w:r>
            <w:proofErr w:type="gramEnd"/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管理中心【静安区】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红十字“疏导心理、疏解矛盾”（双疏）项目</w:t>
            </w:r>
          </w:p>
        </w:tc>
      </w:tr>
      <w:tr w:rsidR="00C260C1" w:rsidRPr="00E663F9" w:rsidTr="00C55FA6">
        <w:trPr>
          <w:trHeight w:val="634"/>
        </w:trPr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复旦大学生命关怀协会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260C1" w:rsidRPr="00E663F9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E663F9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“雨润新芽，再续芳华”人体器官捐献公益宣传志愿服务</w:t>
            </w:r>
          </w:p>
        </w:tc>
      </w:tr>
    </w:tbl>
    <w:p w:rsidR="00C260C1" w:rsidRPr="00E663F9" w:rsidRDefault="00C260C1" w:rsidP="00C260C1">
      <w:pPr>
        <w:jc w:val="center"/>
        <w:rPr>
          <w:rFonts w:ascii="仿宋_GB2312" w:eastAsia="仿宋_GB2312" w:hAnsi="仿宋_GB2312" w:cs="仿宋_GB2312"/>
          <w:spacing w:val="-6"/>
          <w:szCs w:val="28"/>
          <w:lang w:eastAsia="zh-CN"/>
        </w:rPr>
      </w:pPr>
    </w:p>
    <w:p w:rsidR="00C260C1" w:rsidRDefault="00C260C1" w:rsidP="00C260C1">
      <w:pPr>
        <w:rPr>
          <w:rFonts w:ascii="仿宋_GB2312" w:eastAsia="仿宋_GB2312"/>
          <w:sz w:val="32"/>
          <w:szCs w:val="32"/>
          <w:lang w:eastAsia="zh-CN"/>
        </w:rPr>
        <w:sectPr w:rsidR="00C260C1" w:rsidSect="001E01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260C1" w:rsidRDefault="00C260C1" w:rsidP="00C260C1">
      <w:pPr>
        <w:jc w:val="center"/>
        <w:rPr>
          <w:b/>
          <w:spacing w:val="-10"/>
          <w:sz w:val="44"/>
          <w:szCs w:val="20"/>
          <w:lang w:eastAsia="zh-CN"/>
        </w:rPr>
      </w:pPr>
      <w:r>
        <w:rPr>
          <w:rFonts w:hint="eastAsia"/>
          <w:b/>
          <w:spacing w:val="-10"/>
          <w:sz w:val="44"/>
          <w:szCs w:val="20"/>
          <w:lang w:eastAsia="zh-CN"/>
        </w:rPr>
        <w:lastRenderedPageBreak/>
        <w:t>2019</w:t>
      </w:r>
      <w:r w:rsidRPr="006A039E">
        <w:rPr>
          <w:rFonts w:hint="eastAsia"/>
          <w:b/>
          <w:spacing w:val="-10"/>
          <w:sz w:val="44"/>
          <w:szCs w:val="20"/>
          <w:lang w:eastAsia="zh-CN"/>
        </w:rPr>
        <w:t>年上海市红十字“博爱申城”志愿服务优秀志愿者</w:t>
      </w:r>
      <w:r>
        <w:rPr>
          <w:rFonts w:hint="eastAsia"/>
          <w:b/>
          <w:spacing w:val="-10"/>
          <w:sz w:val="44"/>
          <w:szCs w:val="20"/>
          <w:lang w:eastAsia="zh-CN"/>
        </w:rPr>
        <w:t>公示</w:t>
      </w:r>
      <w:r w:rsidRPr="006A039E">
        <w:rPr>
          <w:rFonts w:hint="eastAsia"/>
          <w:b/>
          <w:spacing w:val="-10"/>
          <w:sz w:val="44"/>
          <w:szCs w:val="20"/>
          <w:lang w:eastAsia="zh-CN"/>
        </w:rPr>
        <w:t>名单</w:t>
      </w:r>
    </w:p>
    <w:p w:rsidR="00C260C1" w:rsidRDefault="00C260C1" w:rsidP="00C260C1">
      <w:pPr>
        <w:jc w:val="center"/>
        <w:rPr>
          <w:rFonts w:ascii="仿宋_GB2312" w:eastAsia="仿宋_GB2312" w:hAnsi="仿宋_GB2312" w:cs="仿宋_GB2312"/>
          <w:spacing w:val="-6"/>
          <w:szCs w:val="28"/>
        </w:rPr>
      </w:pPr>
      <w:r w:rsidRPr="002441B0">
        <w:rPr>
          <w:rFonts w:ascii="仿宋_GB2312" w:eastAsia="仿宋_GB2312" w:hAnsi="仿宋_GB2312" w:cs="仿宋_GB2312" w:hint="eastAsia"/>
          <w:spacing w:val="-6"/>
          <w:szCs w:val="28"/>
        </w:rPr>
        <w:t>（</w:t>
      </w:r>
      <w:proofErr w:type="spellStart"/>
      <w:r w:rsidRPr="002441B0">
        <w:rPr>
          <w:rFonts w:ascii="仿宋_GB2312" w:eastAsia="仿宋_GB2312" w:hAnsi="仿宋_GB2312" w:cs="仿宋_GB2312" w:hint="eastAsia"/>
          <w:spacing w:val="-6"/>
          <w:szCs w:val="28"/>
        </w:rPr>
        <w:t>排名不分先后</w:t>
      </w:r>
      <w:proofErr w:type="spellEnd"/>
      <w:r w:rsidRPr="002441B0">
        <w:rPr>
          <w:rFonts w:ascii="仿宋_GB2312" w:eastAsia="仿宋_GB2312" w:hAnsi="仿宋_GB2312" w:cs="仿宋_GB2312" w:hint="eastAsia"/>
          <w:spacing w:val="-6"/>
          <w:szCs w:val="28"/>
        </w:rPr>
        <w:t>）</w:t>
      </w:r>
    </w:p>
    <w:tbl>
      <w:tblPr>
        <w:tblW w:w="9046" w:type="dxa"/>
        <w:tblInd w:w="-574" w:type="dxa"/>
        <w:tblLook w:val="04A0"/>
      </w:tblPr>
      <w:tblGrid>
        <w:gridCol w:w="3993"/>
        <w:gridCol w:w="4202"/>
        <w:gridCol w:w="851"/>
      </w:tblGrid>
      <w:tr w:rsidR="00C260C1" w:rsidRPr="006A644C" w:rsidTr="00C55FA6">
        <w:trPr>
          <w:trHeight w:val="488"/>
        </w:trPr>
        <w:tc>
          <w:tcPr>
            <w:tcW w:w="3993" w:type="dxa"/>
            <w:shd w:val="clear" w:color="auto" w:fill="auto"/>
            <w:noWrap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单位</w:t>
            </w:r>
            <w:proofErr w:type="spellEnd"/>
          </w:p>
        </w:tc>
        <w:tc>
          <w:tcPr>
            <w:tcW w:w="4202" w:type="dxa"/>
            <w:shd w:val="clear" w:color="auto" w:fill="auto"/>
            <w:noWrap/>
            <w:vAlign w:val="center"/>
            <w:hideMark/>
          </w:tcPr>
          <w:p w:rsidR="00C260C1" w:rsidRPr="006A644C" w:rsidRDefault="00C260C1" w:rsidP="00C260C1">
            <w:pPr>
              <w:ind w:rightChars="-186" w:right="-521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项目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姓名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上海中医药大学附属曙光医院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“肾康体健”血透患者及家属支持项目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曹康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上海市金山区红十字会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金山区造血干细胞捐献宣传服务项目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陶轶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彭浦新村街道红十字会、上海晓灵心理健康咨询中心、上海市</w:t>
            </w:r>
            <w:proofErr w:type="gramStart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雍友健康</w:t>
            </w:r>
            <w:proofErr w:type="gramEnd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管理中心</w:t>
            </w:r>
          </w:p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</w:rPr>
              <w:t>【</w:t>
            </w: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静安区</w:t>
            </w:r>
            <w:proofErr w:type="spellEnd"/>
            <w:r w:rsidRPr="006A644C">
              <w:rPr>
                <w:rFonts w:ascii="宋体" w:hAnsi="宋体" w:cs="宋体" w:hint="eastAsia"/>
                <w:sz w:val="20"/>
                <w:szCs w:val="20"/>
              </w:rPr>
              <w:t>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红十字“疏导心理、疏解矛盾”（双疏）项目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俞海平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上海市中山红十字医院【南丁格尔】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慢病管理</w:t>
            </w:r>
            <w:proofErr w:type="spellEnd"/>
            <w:r w:rsidRPr="006A644C"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教育先行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杨凌丽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上海理工大学红十字会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应急救护-软件游戏开发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郭宏伟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上海市杨浦区同济小学【杨浦区】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“关护近视 助力健康”体验教室建设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夏秀静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上海大学生命科学学院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“予爱与卿 携手同行 蒲公英防艾同伴教育志愿者项目”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陈航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上海杨浦区大桥街道爱之源困难人群服务中心【杨浦区】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“爱之源”人道、救助癌症患者运动康复项目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郑悦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上海市红十字第九人民医院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“共植希望”口腔肿瘤康复俱乐部服务项目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杨文玉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上海市红十字儿科医院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幼苗新生•儿童青少年生命教育</w:t>
            </w:r>
            <w:proofErr w:type="gramStart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之支持</w:t>
            </w:r>
            <w:proofErr w:type="gramEnd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器官捐献宣传计划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王婷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上海市红十字胸科医院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“爱心传递”贫困先心患儿医疗救助与心灵照护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吴卫华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上海市红十字第六人民医院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“乐疗乐开心”肿瘤患者心理康复服务项目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冯卓彦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上海市红十字儿童医学中心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阳光护髓为生命的种子护航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代玉婷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上海市瑞金红十字医院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“急救达人在身边”初级急救知识和技能推广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查庆华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普陀区红十字人民医院【普陀区】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手传心声•</w:t>
            </w:r>
            <w:proofErr w:type="gramStart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医</w:t>
            </w:r>
            <w:proofErr w:type="gramEnd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路同行——红十字</w:t>
            </w:r>
            <w:proofErr w:type="gramStart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志愿者助聋门诊</w:t>
            </w:r>
            <w:proofErr w:type="gramEnd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项目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钱彦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lastRenderedPageBreak/>
              <w:t>金山卫镇社区卫生服务中心【金山区】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爱的港湾•临终关怀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周红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上海市浦东新区红十字医院【浦东新区】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“风信子”社区健康管理志愿团队培育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霍云瑞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上海市长宁区红十字老年护理医院</w:t>
            </w:r>
          </w:p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</w:rPr>
              <w:t>【</w:t>
            </w: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长宁区</w:t>
            </w:r>
            <w:proofErr w:type="spellEnd"/>
            <w:r w:rsidRPr="006A644C">
              <w:rPr>
                <w:rFonts w:ascii="宋体" w:hAnsi="宋体" w:cs="宋体" w:hint="eastAsia"/>
                <w:sz w:val="20"/>
                <w:szCs w:val="20"/>
              </w:rPr>
              <w:t>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天堂口的阳光——</w:t>
            </w:r>
            <w:proofErr w:type="gramStart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舒缓疗护志愿者</w:t>
            </w:r>
            <w:proofErr w:type="gramEnd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服务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屠瑾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上海市徐汇区华</w:t>
            </w:r>
            <w:proofErr w:type="gramStart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泾</w:t>
            </w:r>
            <w:proofErr w:type="gramEnd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红十字地段医院</w:t>
            </w:r>
          </w:p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</w:rPr>
              <w:t>【</w:t>
            </w: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徐汇区</w:t>
            </w:r>
            <w:proofErr w:type="spellEnd"/>
            <w:r w:rsidRPr="006A644C">
              <w:rPr>
                <w:rFonts w:ascii="宋体" w:hAnsi="宋体" w:cs="宋体" w:hint="eastAsia"/>
                <w:sz w:val="20"/>
                <w:szCs w:val="20"/>
              </w:rPr>
              <w:t>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“春风细雨”脑瘫儿童康复志愿服务项目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曾亮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上海市红十字第四人民医院【虹口区】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“老吾老及人之老——情暖夕阳”志愿服务项目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陆天一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上海市浦东红十字医院【浦东新区】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“粉红丝带”乳腺癌患</w:t>
            </w:r>
            <w:proofErr w:type="gramStart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友健康</w:t>
            </w:r>
            <w:proofErr w:type="gramEnd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俱乐部建设项目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王成艳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宝山区红十字会</w:t>
            </w:r>
            <w:proofErr w:type="spellEnd"/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红十字服务进军营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顾韵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崇明区红十字会</w:t>
            </w:r>
            <w:proofErr w:type="spellEnd"/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“救在身边”初级急救知识和技能社会推广志愿服务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陆菊礼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静安区红十字会</w:t>
            </w: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br/>
              <w:t>上海静安</w:t>
            </w:r>
            <w:proofErr w:type="gramStart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幸福益站志愿</w:t>
            </w:r>
            <w:proofErr w:type="gramEnd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服务中心【静安区】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静安区遗体、器官捐献公益宣传及志愿者人文关怀服务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杨正清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天目西路街道红十字会、上海新</w:t>
            </w:r>
            <w:proofErr w:type="gramStart"/>
            <w:r w:rsidRPr="006A644C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活力公益</w:t>
            </w:r>
            <w:proofErr w:type="gramEnd"/>
            <w:r w:rsidRPr="006A644C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发展中心【静安区】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“时光机”失</w:t>
            </w:r>
            <w:proofErr w:type="gramStart"/>
            <w:r w:rsidRPr="006A644C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智老人</w:t>
            </w:r>
            <w:proofErr w:type="gramEnd"/>
            <w:r w:rsidRPr="006A644C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关爱志愿服务项目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李邵阳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上海市红十字儿童医院【南丁格尔】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“救”在你身边——儿童远离意外伤害培训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陆群峰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海军军医大学第三附属医院【南丁格尔】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“普及急救知识 感悟生命意义”</w:t>
            </w:r>
            <w:proofErr w:type="gramStart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—现场</w:t>
            </w:r>
            <w:proofErr w:type="gramEnd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初级急救知识和技能社会推广志愿服务项目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陈凤梅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上海市红十字会造血干细胞志愿者俱乐部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造血干细胞捐献者服务项目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陶莉娅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上海市红十字眼耳鼻喉科医院【南丁格尔】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“舒馨港湾”现场初级救护志愿服务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彭峥嵘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Default="00C260C1" w:rsidP="00C55FA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葛海英博爱驿站</w:t>
            </w:r>
          </w:p>
          <w:p w:rsidR="00C260C1" w:rsidRPr="006A644C" w:rsidRDefault="00C260C1" w:rsidP="00C55FA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（上海百合花法律服务中心）【杨浦区】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“关爱下一代”---红十字青少年复旦夏令营志愿活动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color w:val="000000"/>
                <w:sz w:val="20"/>
                <w:szCs w:val="20"/>
              </w:rPr>
              <w:t>蒋怡文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上海应用技术大学红十字会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积点滴小善，成人道大爱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王淑嘉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上海电机学院</w:t>
            </w:r>
            <w:proofErr w:type="spellEnd"/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青春相伴，携手同行--青春善言行项目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贾博智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lastRenderedPageBreak/>
              <w:t>上海中医药大学红十字会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杏林情暖，送朝暮温情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黄邦路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上海市医院协会</w:t>
            </w:r>
            <w:proofErr w:type="spellEnd"/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“洒向人间都是爱”红十字系列公益项目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石晶晟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上海新</w:t>
            </w:r>
            <w:proofErr w:type="gramStart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活力公益</w:t>
            </w:r>
            <w:proofErr w:type="gramEnd"/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发展中心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黄浦区红十字社区移动服务站（第三期）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詹舒琪</w:t>
            </w:r>
            <w:proofErr w:type="spellEnd"/>
          </w:p>
        </w:tc>
      </w:tr>
      <w:tr w:rsidR="00C260C1" w:rsidRPr="006A644C" w:rsidTr="00C55FA6">
        <w:trPr>
          <w:trHeight w:val="632"/>
        </w:trPr>
        <w:tc>
          <w:tcPr>
            <w:tcW w:w="3993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上海市松江区爱心助困志愿者协会</w:t>
            </w:r>
          </w:p>
        </w:tc>
        <w:tc>
          <w:tcPr>
            <w:tcW w:w="4202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6A644C">
              <w:rPr>
                <w:rFonts w:ascii="宋体" w:hAnsi="宋体" w:cs="宋体" w:hint="eastAsia"/>
                <w:sz w:val="20"/>
                <w:szCs w:val="20"/>
                <w:lang w:eastAsia="zh-CN"/>
              </w:rPr>
              <w:t>“点燃生命希望•共建生命银行”造血干细胞捐献宣传工作志愿服务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60C1" w:rsidRPr="006A644C" w:rsidRDefault="00C260C1" w:rsidP="00C55F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6A644C">
              <w:rPr>
                <w:rFonts w:ascii="宋体" w:hAnsi="宋体" w:cs="宋体" w:hint="eastAsia"/>
                <w:sz w:val="20"/>
                <w:szCs w:val="20"/>
              </w:rPr>
              <w:t>王巧林</w:t>
            </w:r>
            <w:proofErr w:type="spellEnd"/>
          </w:p>
        </w:tc>
      </w:tr>
    </w:tbl>
    <w:p w:rsidR="00C260C1" w:rsidRDefault="00C260C1" w:rsidP="00C260C1">
      <w:pPr>
        <w:spacing w:line="360" w:lineRule="auto"/>
        <w:ind w:firstLineChars="200" w:firstLine="536"/>
        <w:textAlignment w:val="baseline"/>
        <w:rPr>
          <w:rFonts w:asciiTheme="minorEastAsia" w:hAnsiTheme="minorEastAsia"/>
          <w:spacing w:val="-6"/>
          <w:szCs w:val="28"/>
          <w:lang w:eastAsia="zh-CN"/>
        </w:rPr>
      </w:pPr>
      <w:r w:rsidRPr="00D5193A">
        <w:rPr>
          <w:rFonts w:asciiTheme="minorEastAsia" w:hAnsiTheme="minorEastAsia" w:hint="eastAsia"/>
          <w:spacing w:val="-6"/>
          <w:szCs w:val="28"/>
          <w:lang w:eastAsia="zh-CN"/>
        </w:rPr>
        <w:t>公示时间：即日起5个工作日。如对上述内容有异议，请反馈至</w:t>
      </w:r>
      <w:r>
        <w:rPr>
          <w:rFonts w:asciiTheme="minorEastAsia" w:hAnsiTheme="minorEastAsia" w:hint="eastAsia"/>
          <w:spacing w:val="-6"/>
          <w:szCs w:val="28"/>
          <w:lang w:eastAsia="zh-CN"/>
        </w:rPr>
        <w:t>上海市红十字会</w:t>
      </w:r>
      <w:r w:rsidRPr="00D5193A">
        <w:rPr>
          <w:rFonts w:asciiTheme="minorEastAsia" w:hAnsiTheme="minorEastAsia" w:hint="eastAsia"/>
          <w:spacing w:val="-6"/>
          <w:szCs w:val="28"/>
          <w:lang w:eastAsia="zh-CN"/>
        </w:rPr>
        <w:t>志愿服务部。</w:t>
      </w:r>
    </w:p>
    <w:p w:rsidR="00C260C1" w:rsidRPr="00D5193A" w:rsidRDefault="00C260C1" w:rsidP="00C260C1">
      <w:pPr>
        <w:spacing w:line="360" w:lineRule="auto"/>
        <w:ind w:firstLineChars="200" w:firstLine="536"/>
        <w:textAlignment w:val="baseline"/>
        <w:rPr>
          <w:rFonts w:asciiTheme="minorEastAsia" w:hAnsiTheme="minorEastAsia"/>
          <w:spacing w:val="-6"/>
          <w:szCs w:val="28"/>
          <w:lang w:eastAsia="zh-CN"/>
        </w:rPr>
      </w:pPr>
      <w:r w:rsidRPr="00D5193A">
        <w:rPr>
          <w:rFonts w:asciiTheme="minorEastAsia" w:hAnsiTheme="minorEastAsia" w:hint="eastAsia"/>
          <w:spacing w:val="-6"/>
          <w:szCs w:val="28"/>
          <w:lang w:eastAsia="zh-CN"/>
        </w:rPr>
        <w:t>联系人：陈怡</w:t>
      </w:r>
      <w:r>
        <w:rPr>
          <w:rFonts w:asciiTheme="minorEastAsia" w:hAnsiTheme="minorEastAsia" w:hint="eastAsia"/>
          <w:spacing w:val="-6"/>
          <w:szCs w:val="28"/>
          <w:lang w:eastAsia="zh-CN"/>
        </w:rPr>
        <w:t>、张懿（</w:t>
      </w:r>
      <w:r w:rsidRPr="00D5193A">
        <w:rPr>
          <w:rFonts w:asciiTheme="minorEastAsia" w:hAnsiTheme="minorEastAsia" w:hint="eastAsia"/>
          <w:spacing w:val="-6"/>
          <w:szCs w:val="28"/>
          <w:lang w:eastAsia="zh-CN"/>
        </w:rPr>
        <w:t>52121955</w:t>
      </w:r>
      <w:r>
        <w:rPr>
          <w:rFonts w:asciiTheme="minorEastAsia" w:hAnsiTheme="minorEastAsia" w:hint="eastAsia"/>
          <w:spacing w:val="-6"/>
          <w:szCs w:val="28"/>
          <w:lang w:eastAsia="zh-CN"/>
        </w:rPr>
        <w:t>、52121553</w:t>
      </w:r>
      <w:r w:rsidRPr="00D5193A">
        <w:rPr>
          <w:rFonts w:asciiTheme="minorEastAsia" w:hAnsiTheme="minorEastAsia" w:hint="eastAsia"/>
          <w:spacing w:val="-6"/>
          <w:szCs w:val="28"/>
          <w:lang w:eastAsia="zh-CN"/>
        </w:rPr>
        <w:t>）。</w:t>
      </w:r>
    </w:p>
    <w:p w:rsidR="00C260C1" w:rsidRPr="00CE650B" w:rsidRDefault="00C260C1" w:rsidP="00C260C1">
      <w:pPr>
        <w:ind w:firstLineChars="200" w:firstLine="536"/>
        <w:rPr>
          <w:rFonts w:asciiTheme="minorEastAsia" w:hAnsiTheme="minorEastAsia"/>
          <w:spacing w:val="-6"/>
          <w:szCs w:val="28"/>
          <w:lang w:eastAsia="zh-CN"/>
        </w:rPr>
      </w:pPr>
    </w:p>
    <w:p w:rsidR="00C260C1" w:rsidRPr="00D5193A" w:rsidRDefault="00C260C1" w:rsidP="00C260C1">
      <w:pPr>
        <w:jc w:val="right"/>
        <w:rPr>
          <w:rFonts w:asciiTheme="minorEastAsia" w:hAnsiTheme="minorEastAsia"/>
          <w:spacing w:val="-6"/>
          <w:szCs w:val="28"/>
          <w:lang w:eastAsia="zh-CN"/>
        </w:rPr>
      </w:pPr>
      <w:r w:rsidRPr="00D5193A">
        <w:rPr>
          <w:rFonts w:asciiTheme="minorEastAsia" w:hAnsiTheme="minorEastAsia" w:hint="eastAsia"/>
          <w:spacing w:val="-6"/>
          <w:szCs w:val="28"/>
          <w:lang w:eastAsia="zh-CN"/>
        </w:rPr>
        <w:t>上海市红十字会志愿服务部</w:t>
      </w:r>
    </w:p>
    <w:p w:rsidR="00D5193A" w:rsidRPr="00C260C1" w:rsidRDefault="00C260C1" w:rsidP="00C260C1">
      <w:pPr>
        <w:ind w:right="560"/>
        <w:jc w:val="right"/>
        <w:rPr>
          <w:rFonts w:asciiTheme="minorEastAsia" w:hAnsiTheme="minorEastAsia"/>
          <w:lang w:eastAsia="zh-CN"/>
        </w:rPr>
        <w:sectPr w:rsidR="00D5193A" w:rsidRPr="00C260C1" w:rsidSect="00847AAE"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  <w:r w:rsidRPr="00D5193A">
        <w:rPr>
          <w:rFonts w:asciiTheme="minorEastAsia" w:hAnsiTheme="minorEastAsia" w:hint="eastAsia"/>
          <w:spacing w:val="-6"/>
          <w:szCs w:val="28"/>
          <w:lang w:eastAsia="zh-CN"/>
        </w:rPr>
        <w:t xml:space="preserve">                                </w:t>
      </w:r>
      <w:r>
        <w:rPr>
          <w:rFonts w:asciiTheme="minorEastAsia" w:hAnsiTheme="minorEastAsia" w:hint="eastAsia"/>
          <w:spacing w:val="-6"/>
          <w:szCs w:val="28"/>
          <w:lang w:eastAsia="zh-CN"/>
        </w:rPr>
        <w:t>2019</w:t>
      </w:r>
      <w:r w:rsidRPr="00D5193A">
        <w:rPr>
          <w:rFonts w:asciiTheme="minorEastAsia" w:hAnsiTheme="minorEastAsia" w:hint="eastAsia"/>
          <w:spacing w:val="-6"/>
          <w:szCs w:val="28"/>
          <w:lang w:eastAsia="zh-CN"/>
        </w:rPr>
        <w:t>年</w:t>
      </w:r>
      <w:r>
        <w:rPr>
          <w:rFonts w:asciiTheme="minorEastAsia" w:hAnsiTheme="minorEastAsia" w:hint="eastAsia"/>
          <w:spacing w:val="-6"/>
          <w:szCs w:val="28"/>
          <w:lang w:eastAsia="zh-CN"/>
        </w:rPr>
        <w:t>11</w:t>
      </w:r>
      <w:r w:rsidRPr="00BE3F2E">
        <w:rPr>
          <w:rFonts w:asciiTheme="minorEastAsia" w:hAnsiTheme="minorEastAsia" w:hint="eastAsia"/>
          <w:spacing w:val="-6"/>
          <w:szCs w:val="28"/>
          <w:lang w:eastAsia="zh-CN"/>
        </w:rPr>
        <w:t>月</w:t>
      </w:r>
      <w:r>
        <w:rPr>
          <w:rFonts w:asciiTheme="minorEastAsia" w:hAnsiTheme="minorEastAsia" w:hint="eastAsia"/>
          <w:spacing w:val="-6"/>
          <w:szCs w:val="28"/>
          <w:lang w:eastAsia="zh-CN"/>
        </w:rPr>
        <w:t>19</w:t>
      </w:r>
      <w:r w:rsidRPr="00BE3F2E">
        <w:rPr>
          <w:rFonts w:asciiTheme="minorEastAsia" w:hAnsiTheme="minorEastAsia" w:hint="eastAsia"/>
          <w:spacing w:val="-6"/>
          <w:szCs w:val="28"/>
          <w:lang w:eastAsia="zh-CN"/>
        </w:rPr>
        <w:t>日</w:t>
      </w:r>
    </w:p>
    <w:p w:rsidR="0016670B" w:rsidRPr="005B76F1" w:rsidRDefault="0016670B" w:rsidP="00C260C1">
      <w:pPr>
        <w:spacing w:line="360" w:lineRule="auto"/>
        <w:textAlignment w:val="baseline"/>
        <w:rPr>
          <w:rFonts w:asciiTheme="minorEastAsia" w:hAnsiTheme="minorEastAsia"/>
          <w:lang w:eastAsia="zh-CN"/>
        </w:rPr>
      </w:pPr>
    </w:p>
    <w:sectPr w:rsidR="0016670B" w:rsidRPr="005B76F1" w:rsidSect="00A11128">
      <w:pgSz w:w="11906" w:h="16838" w:code="9"/>
      <w:pgMar w:top="1440" w:right="1134" w:bottom="1440" w:left="1797" w:header="851" w:footer="992" w:gutter="0"/>
      <w:cols w:space="425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FCB" w:rsidRDefault="000B2FCB" w:rsidP="003E713F">
      <w:pPr>
        <w:spacing w:line="240" w:lineRule="auto"/>
      </w:pPr>
      <w:r>
        <w:separator/>
      </w:r>
    </w:p>
  </w:endnote>
  <w:endnote w:type="continuationSeparator" w:id="0">
    <w:p w:rsidR="000B2FCB" w:rsidRDefault="000B2FCB" w:rsidP="003E7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FCB" w:rsidRDefault="000B2FCB" w:rsidP="003E713F">
      <w:pPr>
        <w:spacing w:line="240" w:lineRule="auto"/>
      </w:pPr>
      <w:r>
        <w:separator/>
      </w:r>
    </w:p>
  </w:footnote>
  <w:footnote w:type="continuationSeparator" w:id="0">
    <w:p w:rsidR="000B2FCB" w:rsidRDefault="000B2FCB" w:rsidP="003E71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13F"/>
    <w:rsid w:val="00091913"/>
    <w:rsid w:val="00096D4E"/>
    <w:rsid w:val="000B2FCB"/>
    <w:rsid w:val="0016670B"/>
    <w:rsid w:val="001A4554"/>
    <w:rsid w:val="001D16F9"/>
    <w:rsid w:val="00202A63"/>
    <w:rsid w:val="002339F3"/>
    <w:rsid w:val="00240815"/>
    <w:rsid w:val="002818FB"/>
    <w:rsid w:val="002E168F"/>
    <w:rsid w:val="002E77D3"/>
    <w:rsid w:val="00301232"/>
    <w:rsid w:val="00337E29"/>
    <w:rsid w:val="00354B9E"/>
    <w:rsid w:val="003D2E98"/>
    <w:rsid w:val="003E713F"/>
    <w:rsid w:val="003F45A5"/>
    <w:rsid w:val="00404163"/>
    <w:rsid w:val="00465BB5"/>
    <w:rsid w:val="00465F8C"/>
    <w:rsid w:val="004C26D3"/>
    <w:rsid w:val="004C4066"/>
    <w:rsid w:val="00506D10"/>
    <w:rsid w:val="00560C97"/>
    <w:rsid w:val="005B00E2"/>
    <w:rsid w:val="005B76F1"/>
    <w:rsid w:val="005D362E"/>
    <w:rsid w:val="0062097D"/>
    <w:rsid w:val="00640294"/>
    <w:rsid w:val="00643E88"/>
    <w:rsid w:val="0064701A"/>
    <w:rsid w:val="006739AB"/>
    <w:rsid w:val="0069563E"/>
    <w:rsid w:val="00696051"/>
    <w:rsid w:val="0076368E"/>
    <w:rsid w:val="007E0B1F"/>
    <w:rsid w:val="008006D8"/>
    <w:rsid w:val="00821BA3"/>
    <w:rsid w:val="008233E5"/>
    <w:rsid w:val="00847AAE"/>
    <w:rsid w:val="00873586"/>
    <w:rsid w:val="008D36DF"/>
    <w:rsid w:val="009D3B4B"/>
    <w:rsid w:val="009F6407"/>
    <w:rsid w:val="00A11128"/>
    <w:rsid w:val="00AB181B"/>
    <w:rsid w:val="00AB624A"/>
    <w:rsid w:val="00AC5D3D"/>
    <w:rsid w:val="00AF4E1D"/>
    <w:rsid w:val="00B77E02"/>
    <w:rsid w:val="00BB4989"/>
    <w:rsid w:val="00BE3F2E"/>
    <w:rsid w:val="00C260C1"/>
    <w:rsid w:val="00C54357"/>
    <w:rsid w:val="00C544FC"/>
    <w:rsid w:val="00C55B39"/>
    <w:rsid w:val="00CC2678"/>
    <w:rsid w:val="00CE650B"/>
    <w:rsid w:val="00CF3AEB"/>
    <w:rsid w:val="00D5193A"/>
    <w:rsid w:val="00D63384"/>
    <w:rsid w:val="00D72D73"/>
    <w:rsid w:val="00DB50BE"/>
    <w:rsid w:val="00DF02A0"/>
    <w:rsid w:val="00E11A21"/>
    <w:rsid w:val="00E4151E"/>
    <w:rsid w:val="00E50FE7"/>
    <w:rsid w:val="00E6282A"/>
    <w:rsid w:val="00E91D8B"/>
    <w:rsid w:val="00EF0107"/>
    <w:rsid w:val="00F20039"/>
    <w:rsid w:val="00F3348F"/>
    <w:rsid w:val="00F80967"/>
    <w:rsid w:val="00F87C70"/>
    <w:rsid w:val="00FE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3F"/>
    <w:pPr>
      <w:adjustRightInd w:val="0"/>
      <w:snapToGrid w:val="0"/>
      <w:spacing w:line="480" w:lineRule="exact"/>
    </w:pPr>
    <w:rPr>
      <w:kern w:val="0"/>
      <w:sz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13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3E71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713F"/>
    <w:pPr>
      <w:widowControl w:val="0"/>
      <w:tabs>
        <w:tab w:val="center" w:pos="4153"/>
        <w:tab w:val="right" w:pos="8306"/>
      </w:tabs>
      <w:adjustRightInd/>
      <w:spacing w:line="240" w:lineRule="auto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3E71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50B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50BE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396</Words>
  <Characters>2263</Characters>
  <Application>Microsoft Office Word</Application>
  <DocSecurity>0</DocSecurity>
  <Lines>18</Lines>
  <Paragraphs>5</Paragraphs>
  <ScaleCrop>false</ScaleCrop>
  <Company>redcross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chenyi</dc:creator>
  <cp:keywords/>
  <dc:description/>
  <cp:lastModifiedBy>chenyi</cp:lastModifiedBy>
  <cp:revision>45</cp:revision>
  <cp:lastPrinted>2019-04-15T01:45:00Z</cp:lastPrinted>
  <dcterms:created xsi:type="dcterms:W3CDTF">2018-04-08T02:22:00Z</dcterms:created>
  <dcterms:modified xsi:type="dcterms:W3CDTF">2019-11-22T01:17:00Z</dcterms:modified>
</cp:coreProperties>
</file>